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9751E" w14:textId="07900EB9" w:rsidR="00E26A06" w:rsidRDefault="00E26A06" w:rsidP="00E26A06">
      <w:pPr>
        <w:jc w:val="center"/>
        <w:rPr>
          <w:rFonts w:ascii="Century Gothic" w:hAnsi="Century Gothic"/>
        </w:rPr>
      </w:pPr>
      <w:r w:rsidRPr="00E26A06">
        <w:rPr>
          <w:rFonts w:ascii="Century Gothic" w:hAnsi="Century Gothic"/>
        </w:rPr>
        <w:drawing>
          <wp:inline distT="0" distB="0" distL="0" distR="0" wp14:anchorId="2C3E4A5E" wp14:editId="2B26B8E6">
            <wp:extent cx="4067743" cy="924054"/>
            <wp:effectExtent l="0" t="0" r="9525" b="9525"/>
            <wp:docPr id="12349617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96171" name="Picture 1" descr="A close up of a sign&#10;&#10;AI-generated content may be incorrect."/>
                    <pic:cNvPicPr/>
                  </pic:nvPicPr>
                  <pic:blipFill>
                    <a:blip r:embed="rId6"/>
                    <a:stretch>
                      <a:fillRect/>
                    </a:stretch>
                  </pic:blipFill>
                  <pic:spPr>
                    <a:xfrm>
                      <a:off x="0" y="0"/>
                      <a:ext cx="4067743" cy="924054"/>
                    </a:xfrm>
                    <a:prstGeom prst="rect">
                      <a:avLst/>
                    </a:prstGeom>
                  </pic:spPr>
                </pic:pic>
              </a:graphicData>
            </a:graphic>
          </wp:inline>
        </w:drawing>
      </w:r>
    </w:p>
    <w:p w14:paraId="3CE08CFA" w14:textId="0CE295CC" w:rsidR="00E26A06" w:rsidRDefault="00E26A06" w:rsidP="00E26A06">
      <w:pPr>
        <w:rPr>
          <w:rFonts w:ascii="Century Gothic" w:hAnsi="Century Gothic"/>
        </w:rPr>
      </w:pPr>
      <w:r w:rsidRPr="00E26A06">
        <w:rPr>
          <w:rFonts w:ascii="Century Gothic" w:hAnsi="Century Gothic"/>
        </w:rPr>
        <w:t xml:space="preserve">In Year 5, our pupils embark on an exciting learning journey filled with exploration, creativity, and hands-on experiences that bring the curriculum to life. Guided by our school motto — </w:t>
      </w:r>
      <w:r>
        <w:rPr>
          <w:rFonts w:ascii="Century Gothic" w:hAnsi="Century Gothic"/>
          <w:i/>
          <w:iCs/>
        </w:rPr>
        <w:t>t</w:t>
      </w:r>
      <w:r w:rsidRPr="00E26A06">
        <w:rPr>
          <w:rFonts w:ascii="Century Gothic" w:hAnsi="Century Gothic"/>
          <w:i/>
          <w:iCs/>
        </w:rPr>
        <w:t>o encourage, to inspire, to learn, to achieve</w:t>
      </w:r>
      <w:r w:rsidRPr="00E26A06">
        <w:rPr>
          <w:rFonts w:ascii="Century Gothic" w:hAnsi="Century Gothic"/>
        </w:rPr>
        <w:t xml:space="preserve"> — we aim to provide a supportive and stimulating environment where every child feels motivated to reach their full potential.</w:t>
      </w:r>
    </w:p>
    <w:p w14:paraId="140CCF13" w14:textId="0BA1EEDF" w:rsidR="00E26A06" w:rsidRPr="00E26A06" w:rsidRDefault="00E26A06" w:rsidP="00E26A06">
      <w:pPr>
        <w:jc w:val="center"/>
        <w:rPr>
          <w:rFonts w:ascii="Century Gothic" w:hAnsi="Century Gothic"/>
        </w:rPr>
      </w:pPr>
      <w:r>
        <w:rPr>
          <w:noProof/>
        </w:rPr>
        <w:drawing>
          <wp:inline distT="0" distB="0" distL="0" distR="0" wp14:anchorId="342D6AF7" wp14:editId="2BA86D2B">
            <wp:extent cx="1924050" cy="1443144"/>
            <wp:effectExtent l="0" t="0" r="0" b="5080"/>
            <wp:docPr id="1856305800" name="Picture 1" descr="A group of people sitting on steps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05800" name="Picture 1" descr="A group of people sitting on steps in front of a build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4723" cy="1451149"/>
                    </a:xfrm>
                    <a:prstGeom prst="rect">
                      <a:avLst/>
                    </a:prstGeom>
                    <a:noFill/>
                    <a:ln>
                      <a:noFill/>
                    </a:ln>
                  </pic:spPr>
                </pic:pic>
              </a:graphicData>
            </a:graphic>
          </wp:inline>
        </w:drawing>
      </w:r>
    </w:p>
    <w:p w14:paraId="0D8D3102" w14:textId="6AEF8823" w:rsidR="00E26A06" w:rsidRDefault="001E2002" w:rsidP="00E26A06">
      <w:pPr>
        <w:rPr>
          <w:rFonts w:ascii="Century Gothic" w:hAnsi="Century Gothic"/>
        </w:rPr>
      </w:pPr>
      <w:r w:rsidRPr="00CB79CE">
        <w:rPr>
          <w:noProof/>
        </w:rPr>
        <w:drawing>
          <wp:anchor distT="0" distB="0" distL="114300" distR="114300" simplePos="0" relativeHeight="251663360" behindDoc="0" locked="0" layoutInCell="1" allowOverlap="1" wp14:anchorId="072CECBF" wp14:editId="10E10FD7">
            <wp:simplePos x="0" y="0"/>
            <wp:positionH relativeFrom="column">
              <wp:posOffset>3786505</wp:posOffset>
            </wp:positionH>
            <wp:positionV relativeFrom="paragraph">
              <wp:posOffset>2444750</wp:posOffset>
            </wp:positionV>
            <wp:extent cx="1457325" cy="1019175"/>
            <wp:effectExtent l="133350" t="228600" r="142875" b="238125"/>
            <wp:wrapTopAndBottom/>
            <wp:docPr id="1758665341" name="Picture 1758665341"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65341" name="Picture 1758665341" descr="A group of people standing in a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rot="1204234">
                      <a:off x="0" y="0"/>
                      <a:ext cx="1457325" cy="1019175"/>
                    </a:xfrm>
                    <a:prstGeom prst="rect">
                      <a:avLst/>
                    </a:prstGeom>
                  </pic:spPr>
                </pic:pic>
              </a:graphicData>
            </a:graphic>
            <wp14:sizeRelH relativeFrom="page">
              <wp14:pctWidth>0</wp14:pctWidth>
            </wp14:sizeRelH>
            <wp14:sizeRelV relativeFrom="page">
              <wp14:pctHeight>0</wp14:pctHeight>
            </wp14:sizeRelV>
          </wp:anchor>
        </w:drawing>
      </w:r>
      <w:r w:rsidRPr="00766C51">
        <w:rPr>
          <w:rFonts w:ascii="Comic Sans MS" w:hAnsi="Comic Sans MS"/>
          <w:noProof/>
          <w:lang w:eastAsia="en-GB"/>
        </w:rPr>
        <w:drawing>
          <wp:anchor distT="0" distB="0" distL="114300" distR="114300" simplePos="0" relativeHeight="251661312" behindDoc="1" locked="0" layoutInCell="1" allowOverlap="1" wp14:anchorId="56AC2348" wp14:editId="4320A207">
            <wp:simplePos x="0" y="0"/>
            <wp:positionH relativeFrom="column">
              <wp:posOffset>2119630</wp:posOffset>
            </wp:positionH>
            <wp:positionV relativeFrom="paragraph">
              <wp:posOffset>2170430</wp:posOffset>
            </wp:positionV>
            <wp:extent cx="911225" cy="1305560"/>
            <wp:effectExtent l="0" t="6667" r="0" b="0"/>
            <wp:wrapTight wrapText="bothSides">
              <wp:wrapPolygon edited="0">
                <wp:start x="-158" y="21490"/>
                <wp:lineTo x="21066" y="21490"/>
                <wp:lineTo x="21066" y="373"/>
                <wp:lineTo x="-158" y="373"/>
                <wp:lineTo x="-158" y="21490"/>
              </wp:wrapPolygon>
            </wp:wrapTight>
            <wp:docPr id="14" name="Picture 14" descr="C:\Users\v.cucos\AppData\Local\Microsoft\Windows\INetCache\IE\GX56HRK8\IMG_00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ucos\AppData\Local\Microsoft\Windows\INetCache\IE\GX56HRK8\IMG_0075[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224" t="3492" r="18234"/>
                    <a:stretch/>
                  </pic:blipFill>
                  <pic:spPr bwMode="auto">
                    <a:xfrm rot="5400000">
                      <a:off x="0" y="0"/>
                      <a:ext cx="911225" cy="1305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A06" w:rsidRPr="00E26A06">
        <w:rPr>
          <w:rFonts w:ascii="Century Gothic" w:hAnsi="Century Gothic"/>
        </w:rPr>
        <w:t>Our curriculum in Year 5 is rich, varied, and designed to spark curiosity</w:t>
      </w:r>
      <w:r w:rsidR="00E26A06">
        <w:rPr>
          <w:rFonts w:ascii="Century Gothic" w:hAnsi="Century Gothic"/>
        </w:rPr>
        <w:t xml:space="preserve"> and a love of learning! </w:t>
      </w:r>
      <w:proofErr w:type="gramStart"/>
      <w:r w:rsidR="00E26A06" w:rsidRPr="00E26A06">
        <w:rPr>
          <w:rFonts w:ascii="Century Gothic" w:hAnsi="Century Gothic"/>
        </w:rPr>
        <w:t>Through</w:t>
      </w:r>
      <w:proofErr w:type="gramEnd"/>
      <w:r w:rsidR="00E26A06" w:rsidRPr="00E26A06">
        <w:rPr>
          <w:rFonts w:ascii="Century Gothic" w:hAnsi="Century Gothic"/>
        </w:rPr>
        <w:t xml:space="preserve"> our Stargazers topic, children explore the wonders of space, learning about the solar system, the phases of the moon, and the lives of astronauts. In Pharaohs, we step back in time to Ancient Egypt, uncovering the secrets of the pyramids, mummification, and life along the Nile. The Allotments topic helps children </w:t>
      </w:r>
      <w:r w:rsidR="00E26A06">
        <w:rPr>
          <w:rFonts w:ascii="Century Gothic" w:hAnsi="Century Gothic"/>
        </w:rPr>
        <w:t xml:space="preserve">to </w:t>
      </w:r>
      <w:r w:rsidR="00E26A06" w:rsidRPr="00E26A06">
        <w:rPr>
          <w:rFonts w:ascii="Century Gothic" w:hAnsi="Century Gothic"/>
        </w:rPr>
        <w:t xml:space="preserve">understand animals and their habitats, the importance of sustainable living, and how plants grow. </w:t>
      </w:r>
      <w:r w:rsidR="00E26A06">
        <w:rPr>
          <w:rFonts w:ascii="Century Gothic" w:hAnsi="Century Gothic"/>
        </w:rPr>
        <w:t xml:space="preserve">In the Summer Term we look at the </w:t>
      </w:r>
      <w:r w:rsidR="00E26A06" w:rsidRPr="00E26A06">
        <w:rPr>
          <w:rFonts w:ascii="Century Gothic" w:hAnsi="Century Gothic"/>
        </w:rPr>
        <w:t>Tudors, where we learn about kings and queens, daily life in Tudor times, and the dramatic changes that shaped modern Britain.</w:t>
      </w:r>
    </w:p>
    <w:p w14:paraId="0E6C9AD6" w14:textId="595B8BFB" w:rsidR="00E26A06" w:rsidRDefault="00E26A06" w:rsidP="00E26A06">
      <w:pPr>
        <w:rPr>
          <w:rFonts w:ascii="Century Gothic" w:hAnsi="Century Gothic"/>
        </w:rPr>
      </w:pPr>
      <w:r w:rsidRPr="00867114">
        <w:rPr>
          <w:noProof/>
          <w:lang w:eastAsia="en-GB"/>
        </w:rPr>
        <w:drawing>
          <wp:anchor distT="0" distB="0" distL="114300" distR="114300" simplePos="0" relativeHeight="251659264" behindDoc="1" locked="0" layoutInCell="1" allowOverlap="1" wp14:anchorId="6E1358BA" wp14:editId="698251AB">
            <wp:simplePos x="0" y="0"/>
            <wp:positionH relativeFrom="column">
              <wp:posOffset>-52704</wp:posOffset>
            </wp:positionH>
            <wp:positionV relativeFrom="paragraph">
              <wp:posOffset>208280</wp:posOffset>
            </wp:positionV>
            <wp:extent cx="1626870" cy="896620"/>
            <wp:effectExtent l="95250" t="209550" r="68580" b="227330"/>
            <wp:wrapTight wrapText="bothSides">
              <wp:wrapPolygon edited="0">
                <wp:start x="20600" y="-529"/>
                <wp:lineTo x="7244" y="-7585"/>
                <wp:lineTo x="6112" y="-535"/>
                <wp:lineTo x="527" y="-3486"/>
                <wp:lineTo x="-534" y="3123"/>
                <wp:lineTo x="-927" y="7217"/>
                <wp:lineTo x="-522" y="11255"/>
                <wp:lineTo x="-682" y="18818"/>
                <wp:lineTo x="-550" y="21278"/>
                <wp:lineTo x="665" y="21920"/>
                <wp:lineTo x="19149" y="21648"/>
                <wp:lineTo x="21909" y="15937"/>
                <wp:lineTo x="21814" y="113"/>
                <wp:lineTo x="20600" y="-529"/>
              </wp:wrapPolygon>
            </wp:wrapTight>
            <wp:docPr id="21" name="Picture 21" descr="A group of children painting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children painting on a table&#10;&#10;AI-generated content may be incorrect."/>
                    <pic:cNvPicPr/>
                  </pic:nvPicPr>
                  <pic:blipFill rotWithShape="1">
                    <a:blip r:embed="rId10" cstate="print">
                      <a:extLst>
                        <a:ext uri="{28A0092B-C50C-407E-A947-70E740481C1C}">
                          <a14:useLocalDpi xmlns:a14="http://schemas.microsoft.com/office/drawing/2010/main" val="0"/>
                        </a:ext>
                      </a:extLst>
                    </a:blip>
                    <a:srcRect t="29045"/>
                    <a:stretch/>
                  </pic:blipFill>
                  <pic:spPr bwMode="auto">
                    <a:xfrm rot="20625895">
                      <a:off x="0" y="0"/>
                      <a:ext cx="1626870" cy="89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684EBC" w14:textId="65079E8D" w:rsidR="00E26A06" w:rsidRDefault="00E26A06" w:rsidP="00E26A06">
      <w:pPr>
        <w:rPr>
          <w:rFonts w:ascii="Century Gothic" w:hAnsi="Century Gothic"/>
        </w:rPr>
      </w:pPr>
      <w:r w:rsidRPr="00E26A06">
        <w:rPr>
          <w:rFonts w:ascii="Century Gothic" w:hAnsi="Century Gothic"/>
        </w:rPr>
        <w:t xml:space="preserve">We believe that learning should be engaging and memorable, which is why we enrich our curriculum with a range of educational visits and workshops. Children will take part in a hands-on science workshop focused on forces, deepening their understanding of motion, gravity, and friction. Our Ancient </w:t>
      </w:r>
      <w:r w:rsidRPr="00E26A06">
        <w:rPr>
          <w:rFonts w:ascii="Century Gothic" w:hAnsi="Century Gothic"/>
        </w:rPr>
        <w:lastRenderedPageBreak/>
        <w:t xml:space="preserve">Egypt workshop brings history to life through artefacts, role play, and interactive activities. During our trip to a local kitchen garden, pupils will explore how food is grown and develop an appreciation for nature and healthy eating. A highlight of the year is our visit to Hampton Court Palace, where children walk in the footsteps of Henry VIII and experience life in a real Tudor palace. </w:t>
      </w:r>
    </w:p>
    <w:p w14:paraId="05C878A7" w14:textId="77F56466" w:rsidR="001E2002" w:rsidRDefault="001E2002" w:rsidP="00E26A06">
      <w:pPr>
        <w:rPr>
          <w:rFonts w:ascii="Century Gothic" w:hAnsi="Century Gothic"/>
        </w:rPr>
      </w:pPr>
      <w:r>
        <w:rPr>
          <w:noProof/>
          <w:lang w:eastAsia="en-GB"/>
        </w:rPr>
        <w:drawing>
          <wp:anchor distT="0" distB="0" distL="114300" distR="114300" simplePos="0" relativeHeight="251667456" behindDoc="0" locked="0" layoutInCell="1" allowOverlap="1" wp14:anchorId="3486EAC8" wp14:editId="5F28649B">
            <wp:simplePos x="0" y="0"/>
            <wp:positionH relativeFrom="column">
              <wp:posOffset>3778250</wp:posOffset>
            </wp:positionH>
            <wp:positionV relativeFrom="paragraph">
              <wp:posOffset>241300</wp:posOffset>
            </wp:positionV>
            <wp:extent cx="1664335" cy="1248410"/>
            <wp:effectExtent l="227013" t="153987" r="200977" b="162878"/>
            <wp:wrapSquare wrapText="bothSides"/>
            <wp:docPr id="31" name="Picture 31" descr="C:\Users\k.cox\AppData\Local\Microsoft\Windows\INetCache\Content.Word\IMG_0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k.cox\AppData\Local\Microsoft\Windows\INetCache\Content.Word\IMG_08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6444568">
                      <a:off x="0" y="0"/>
                      <a:ext cx="1664335"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7ED81383" wp14:editId="2440A5E1">
            <wp:simplePos x="0" y="0"/>
            <wp:positionH relativeFrom="column">
              <wp:posOffset>1900555</wp:posOffset>
            </wp:positionH>
            <wp:positionV relativeFrom="paragraph">
              <wp:posOffset>219075</wp:posOffset>
            </wp:positionV>
            <wp:extent cx="1664970" cy="1248410"/>
            <wp:effectExtent l="0" t="1270" r="0" b="0"/>
            <wp:wrapSquare wrapText="bothSides"/>
            <wp:docPr id="29" name="Picture 29" descr="C:\Users\k.cox\AppData\Local\Microsoft\Windows\INetCache\Content.Word\IMG_0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cox\AppData\Local\Microsoft\Windows\INetCache\Content.Word\IMG_076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1664970"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3E63">
        <w:rPr>
          <w:noProof/>
          <w:lang w:eastAsia="en-GB"/>
        </w:rPr>
        <w:drawing>
          <wp:anchor distT="0" distB="0" distL="114300" distR="114300" simplePos="0" relativeHeight="251665408" behindDoc="0" locked="0" layoutInCell="1" allowOverlap="1" wp14:anchorId="1F23B382" wp14:editId="3058F4A6">
            <wp:simplePos x="0" y="0"/>
            <wp:positionH relativeFrom="margin">
              <wp:align>left</wp:align>
            </wp:positionH>
            <wp:positionV relativeFrom="paragraph">
              <wp:posOffset>67946</wp:posOffset>
            </wp:positionV>
            <wp:extent cx="1697055" cy="1272651"/>
            <wp:effectExtent l="76200" t="114300" r="74930" b="118110"/>
            <wp:wrapNone/>
            <wp:docPr id="28" name="Picture 28" descr="S:\Curriculum 24-25\PSHE 24-25\British Values Day 2025\Year 5 Photos\IMG_0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urriculum 24-25\PSHE 24-25\British Values Day 2025\Year 5 Photos\IMG_083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370488">
                      <a:off x="0" y="0"/>
                      <a:ext cx="1697055" cy="12726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EB9C7" w14:textId="2711FBCB" w:rsidR="001E2002" w:rsidRDefault="001E2002" w:rsidP="00E26A06">
      <w:pPr>
        <w:rPr>
          <w:rFonts w:ascii="Century Gothic" w:hAnsi="Century Gothic"/>
        </w:rPr>
      </w:pPr>
    </w:p>
    <w:p w14:paraId="7E63541F" w14:textId="1732D5B4" w:rsidR="001E2002" w:rsidRDefault="001E2002" w:rsidP="00E26A06">
      <w:pPr>
        <w:rPr>
          <w:rFonts w:ascii="Century Gothic" w:hAnsi="Century Gothic"/>
        </w:rPr>
      </w:pPr>
    </w:p>
    <w:p w14:paraId="33B087EC" w14:textId="42BA1990" w:rsidR="001E2002" w:rsidRDefault="001E2002" w:rsidP="00E26A06">
      <w:pPr>
        <w:rPr>
          <w:rFonts w:ascii="Century Gothic" w:hAnsi="Century Gothic"/>
        </w:rPr>
      </w:pPr>
    </w:p>
    <w:p w14:paraId="3E5AD498" w14:textId="227AF674" w:rsidR="001E2002" w:rsidRDefault="001E2002" w:rsidP="00E26A06">
      <w:pPr>
        <w:rPr>
          <w:rFonts w:ascii="Century Gothic" w:hAnsi="Century Gothic"/>
        </w:rPr>
      </w:pPr>
    </w:p>
    <w:p w14:paraId="726A2EB8" w14:textId="1BADB7D4" w:rsidR="001E2002" w:rsidRPr="00E26A06" w:rsidRDefault="001E2002" w:rsidP="00E26A06">
      <w:pPr>
        <w:rPr>
          <w:rFonts w:ascii="Century Gothic" w:hAnsi="Century Gothic"/>
        </w:rPr>
      </w:pPr>
    </w:p>
    <w:p w14:paraId="2F29FBED" w14:textId="2D00CBAE" w:rsidR="00E26A06" w:rsidRPr="00E26A06" w:rsidRDefault="00E26A06" w:rsidP="00E26A06">
      <w:pPr>
        <w:rPr>
          <w:rFonts w:ascii="Century Gothic" w:hAnsi="Century Gothic"/>
        </w:rPr>
      </w:pPr>
      <w:r w:rsidRPr="00E26A06">
        <w:rPr>
          <w:rFonts w:ascii="Century Gothic" w:hAnsi="Century Gothic"/>
        </w:rPr>
        <w:t>Year 5 is a time for growing independence, building resilience, and developing the skills needed for success in Year 6 and beyond. Children are encouraged to take ownership of their learning, work collaboratively with their peers, and embrace new challenges with confidence.</w:t>
      </w:r>
    </w:p>
    <w:p w14:paraId="4A9D3087" w14:textId="1292A802" w:rsidR="00E26A06" w:rsidRPr="00E26A06" w:rsidRDefault="00E26A06" w:rsidP="00E26A06">
      <w:pPr>
        <w:rPr>
          <w:rFonts w:ascii="Century Gothic" w:hAnsi="Century Gothic"/>
        </w:rPr>
      </w:pPr>
    </w:p>
    <w:sectPr w:rsidR="00E26A06" w:rsidRPr="00E26A06" w:rsidSect="00E26A06">
      <w:pgSz w:w="11906" w:h="16838"/>
      <w:pgMar w:top="1440" w:right="1440" w:bottom="1440" w:left="1440" w:header="708" w:footer="708" w:gutter="0"/>
      <w:pgBorders w:offsetFrom="page">
        <w:top w:val="doubleWave" w:sz="6" w:space="24" w:color="F1A983" w:themeColor="accent2" w:themeTint="99"/>
        <w:left w:val="doubleWave" w:sz="6" w:space="24" w:color="F1A983" w:themeColor="accent2" w:themeTint="99"/>
        <w:bottom w:val="doubleWave" w:sz="6" w:space="24" w:color="F1A983" w:themeColor="accent2" w:themeTint="99"/>
        <w:right w:val="doubleWave" w:sz="6" w:space="24" w:color="F1A983" w:themeColor="accen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E318E" w14:textId="77777777" w:rsidR="00E26A06" w:rsidRDefault="00E26A06" w:rsidP="00E26A06">
      <w:pPr>
        <w:spacing w:after="0" w:line="240" w:lineRule="auto"/>
      </w:pPr>
      <w:r>
        <w:separator/>
      </w:r>
    </w:p>
  </w:endnote>
  <w:endnote w:type="continuationSeparator" w:id="0">
    <w:p w14:paraId="44668E1B" w14:textId="77777777" w:rsidR="00E26A06" w:rsidRDefault="00E26A06" w:rsidP="00E26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A2FE2" w14:textId="77777777" w:rsidR="00E26A06" w:rsidRDefault="00E26A06" w:rsidP="00E26A06">
      <w:pPr>
        <w:spacing w:after="0" w:line="240" w:lineRule="auto"/>
      </w:pPr>
      <w:r>
        <w:separator/>
      </w:r>
    </w:p>
  </w:footnote>
  <w:footnote w:type="continuationSeparator" w:id="0">
    <w:p w14:paraId="0F387494" w14:textId="77777777" w:rsidR="00E26A06" w:rsidRDefault="00E26A06" w:rsidP="00E26A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A06"/>
    <w:rsid w:val="00047510"/>
    <w:rsid w:val="001E2002"/>
    <w:rsid w:val="00E26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50A28"/>
  <w15:chartTrackingRefBased/>
  <w15:docId w15:val="{B94EC424-BDCF-4155-9FF4-18C216F4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A06"/>
    <w:rPr>
      <w:rFonts w:eastAsiaTheme="majorEastAsia" w:cstheme="majorBidi"/>
      <w:color w:val="272727" w:themeColor="text1" w:themeTint="D8"/>
    </w:rPr>
  </w:style>
  <w:style w:type="paragraph" w:styleId="Title">
    <w:name w:val="Title"/>
    <w:basedOn w:val="Normal"/>
    <w:next w:val="Normal"/>
    <w:link w:val="TitleChar"/>
    <w:uiPriority w:val="10"/>
    <w:qFormat/>
    <w:rsid w:val="00E26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A06"/>
    <w:pPr>
      <w:spacing w:before="160"/>
      <w:jc w:val="center"/>
    </w:pPr>
    <w:rPr>
      <w:i/>
      <w:iCs/>
      <w:color w:val="404040" w:themeColor="text1" w:themeTint="BF"/>
    </w:rPr>
  </w:style>
  <w:style w:type="character" w:customStyle="1" w:styleId="QuoteChar">
    <w:name w:val="Quote Char"/>
    <w:basedOn w:val="DefaultParagraphFont"/>
    <w:link w:val="Quote"/>
    <w:uiPriority w:val="29"/>
    <w:rsid w:val="00E26A06"/>
    <w:rPr>
      <w:i/>
      <w:iCs/>
      <w:color w:val="404040" w:themeColor="text1" w:themeTint="BF"/>
    </w:rPr>
  </w:style>
  <w:style w:type="paragraph" w:styleId="ListParagraph">
    <w:name w:val="List Paragraph"/>
    <w:basedOn w:val="Normal"/>
    <w:uiPriority w:val="34"/>
    <w:qFormat/>
    <w:rsid w:val="00E26A06"/>
    <w:pPr>
      <w:ind w:left="720"/>
      <w:contextualSpacing/>
    </w:pPr>
  </w:style>
  <w:style w:type="character" w:styleId="IntenseEmphasis">
    <w:name w:val="Intense Emphasis"/>
    <w:basedOn w:val="DefaultParagraphFont"/>
    <w:uiPriority w:val="21"/>
    <w:qFormat/>
    <w:rsid w:val="00E26A06"/>
    <w:rPr>
      <w:i/>
      <w:iCs/>
      <w:color w:val="0F4761" w:themeColor="accent1" w:themeShade="BF"/>
    </w:rPr>
  </w:style>
  <w:style w:type="paragraph" w:styleId="IntenseQuote">
    <w:name w:val="Intense Quote"/>
    <w:basedOn w:val="Normal"/>
    <w:next w:val="Normal"/>
    <w:link w:val="IntenseQuoteChar"/>
    <w:uiPriority w:val="30"/>
    <w:qFormat/>
    <w:rsid w:val="00E26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A06"/>
    <w:rPr>
      <w:i/>
      <w:iCs/>
      <w:color w:val="0F4761" w:themeColor="accent1" w:themeShade="BF"/>
    </w:rPr>
  </w:style>
  <w:style w:type="character" w:styleId="IntenseReference">
    <w:name w:val="Intense Reference"/>
    <w:basedOn w:val="DefaultParagraphFont"/>
    <w:uiPriority w:val="32"/>
    <w:qFormat/>
    <w:rsid w:val="00E26A06"/>
    <w:rPr>
      <w:b/>
      <w:bCs/>
      <w:smallCaps/>
      <w:color w:val="0F4761" w:themeColor="accent1" w:themeShade="BF"/>
      <w:spacing w:val="5"/>
    </w:rPr>
  </w:style>
  <w:style w:type="paragraph" w:styleId="Header">
    <w:name w:val="header"/>
    <w:basedOn w:val="Normal"/>
    <w:link w:val="HeaderChar"/>
    <w:uiPriority w:val="99"/>
    <w:unhideWhenUsed/>
    <w:rsid w:val="00E26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A06"/>
  </w:style>
  <w:style w:type="paragraph" w:styleId="Footer">
    <w:name w:val="footer"/>
    <w:basedOn w:val="Normal"/>
    <w:link w:val="FooterChar"/>
    <w:uiPriority w:val="99"/>
    <w:unhideWhenUsed/>
    <w:rsid w:val="00E26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documentManagement>
</p:properties>
</file>

<file path=customXml/itemProps1.xml><?xml version="1.0" encoding="utf-8"?>
<ds:datastoreItem xmlns:ds="http://schemas.openxmlformats.org/officeDocument/2006/customXml" ds:itemID="{B395E0AA-3217-4F15-9C19-657BEDA8234F}"/>
</file>

<file path=customXml/itemProps2.xml><?xml version="1.0" encoding="utf-8"?>
<ds:datastoreItem xmlns:ds="http://schemas.openxmlformats.org/officeDocument/2006/customXml" ds:itemID="{015C6E89-595C-42E8-B5C1-D7248EF74A49}"/>
</file>

<file path=customXml/itemProps3.xml><?xml version="1.0" encoding="utf-8"?>
<ds:datastoreItem xmlns:ds="http://schemas.openxmlformats.org/officeDocument/2006/customXml" ds:itemID="{D7925156-7036-4288-BB92-F557391E9F1D}"/>
</file>

<file path=docProps/app.xml><?xml version="1.0" encoding="utf-8"?>
<Properties xmlns="http://schemas.openxmlformats.org/officeDocument/2006/extended-properties" xmlns:vt="http://schemas.openxmlformats.org/officeDocument/2006/docPropsVTypes">
  <Template>Normal</Template>
  <TotalTime>13</TotalTime>
  <Pages>2</Pages>
  <Words>337</Words>
  <Characters>1690</Characters>
  <Application>Microsoft Office Word</Application>
  <DocSecurity>0</DocSecurity>
  <Lines>73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Cox</dc:creator>
  <cp:keywords/>
  <dc:description/>
  <cp:lastModifiedBy>Miss K Cox</cp:lastModifiedBy>
  <cp:revision>1</cp:revision>
  <dcterms:created xsi:type="dcterms:W3CDTF">2025-10-08T15:09:00Z</dcterms:created>
  <dcterms:modified xsi:type="dcterms:W3CDTF">2025-10-08T15:24:00Z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ies>
</file>